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2414" w14:textId="5BC18D54" w:rsidR="00DE1EE4" w:rsidRDefault="00DE1EE4" w:rsidP="007E5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B57ADC7" wp14:editId="5DB27219">
            <wp:extent cx="838200" cy="857250"/>
            <wp:effectExtent l="0" t="0" r="0" b="0"/>
            <wp:docPr id="2093383777" name="Image 1" descr="Pucelle 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83777" name="Image 1" descr="Pucelle 2B"/>
                    <pic:cNvPicPr>
                      <a:picLocks noChangeAspect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C3AD1" w14:textId="77777777" w:rsidR="00DE1EE4" w:rsidRDefault="00DE1EE4" w:rsidP="007E5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4C7E5F10" w14:textId="74ABD80C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AVIS RECTIFICATIF - MARCHE N°2023-SIS2B/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S-011</w:t>
      </w:r>
    </w:p>
    <w:p w14:paraId="22179A4E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711D8E8" w14:textId="00F3BFF4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SECTION I : POUVOIR ADJUDICATEUR / ENTITÉ ADJUDICATRICE</w:t>
      </w:r>
    </w:p>
    <w:p w14:paraId="2C25065F" w14:textId="2B9240CD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I.1) Nom et adresses : </w:t>
      </w:r>
      <w:r w:rsidRPr="007E527A">
        <w:rPr>
          <w:rFonts w:ascii="Arial" w:hAnsi="Arial" w:cs="Arial"/>
          <w:kern w:val="0"/>
          <w:sz w:val="18"/>
          <w:szCs w:val="18"/>
        </w:rPr>
        <w:t xml:space="preserve">SIS de la Haute-Corse, Lieu-dit </w:t>
      </w:r>
      <w:proofErr w:type="spellStart"/>
      <w:r w:rsidRPr="007E527A">
        <w:rPr>
          <w:rFonts w:ascii="Arial" w:hAnsi="Arial" w:cs="Arial"/>
          <w:kern w:val="0"/>
          <w:sz w:val="18"/>
          <w:szCs w:val="18"/>
        </w:rPr>
        <w:t>Casetta</w:t>
      </w:r>
      <w:proofErr w:type="spellEnd"/>
      <w:r w:rsidRPr="007E527A">
        <w:rPr>
          <w:rFonts w:ascii="Arial" w:hAnsi="Arial" w:cs="Arial"/>
          <w:kern w:val="0"/>
          <w:sz w:val="18"/>
          <w:szCs w:val="18"/>
        </w:rPr>
        <w:t xml:space="preserve">, F - 20600 Furiani, Tél : +33 495309801, courriel : </w:t>
      </w:r>
      <w:hyperlink r:id="rId6" w:history="1">
        <w:r w:rsidRPr="007E527A">
          <w:rPr>
            <w:rStyle w:val="Lienhypertexte"/>
            <w:rFonts w:ascii="Arial" w:hAnsi="Arial" w:cs="Arial"/>
            <w:kern w:val="0"/>
            <w:sz w:val="18"/>
            <w:szCs w:val="18"/>
          </w:rPr>
          <w:t>service.marche@sis2b.corsica</w:t>
        </w:r>
      </w:hyperlink>
      <w:r w:rsidRPr="007E527A">
        <w:rPr>
          <w:rFonts w:ascii="Arial" w:hAnsi="Arial" w:cs="Arial"/>
          <w:kern w:val="0"/>
          <w:sz w:val="18"/>
          <w:szCs w:val="18"/>
        </w:rPr>
        <w:t xml:space="preserve">  - Code NUTS : FRM02 - Code d'identification national : 28200002500027</w:t>
      </w:r>
    </w:p>
    <w:p w14:paraId="6D509741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Adresse(s) internet </w:t>
      </w:r>
      <w:r w:rsidRPr="007E527A">
        <w:rPr>
          <w:rFonts w:ascii="Arial" w:hAnsi="Arial" w:cs="Arial"/>
          <w:kern w:val="0"/>
          <w:sz w:val="18"/>
          <w:szCs w:val="18"/>
        </w:rPr>
        <w:t xml:space="preserve">: Adresse principale : </w:t>
      </w:r>
      <w:hyperlink r:id="rId7" w:history="1">
        <w:r w:rsidRPr="007E527A">
          <w:rPr>
            <w:rStyle w:val="Lienhypertexte"/>
            <w:rFonts w:ascii="Arial" w:hAnsi="Arial" w:cs="Arial"/>
            <w:kern w:val="0"/>
            <w:sz w:val="18"/>
            <w:szCs w:val="18"/>
          </w:rPr>
          <w:t>https://sis2b.corsica/</w:t>
        </w:r>
      </w:hyperlink>
      <w:r w:rsidRPr="007E527A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3E67FB01" w14:textId="51EF8866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kern w:val="0"/>
          <w:sz w:val="18"/>
          <w:szCs w:val="18"/>
        </w:rPr>
        <w:t xml:space="preserve">Adresse du profil d'acheteur : </w:t>
      </w:r>
      <w:hyperlink r:id="rId8" w:history="1">
        <w:r w:rsidRPr="007E527A">
          <w:rPr>
            <w:rStyle w:val="Lienhypertexte"/>
            <w:rFonts w:ascii="Arial" w:hAnsi="Arial" w:cs="Arial"/>
            <w:kern w:val="0"/>
            <w:sz w:val="18"/>
            <w:szCs w:val="18"/>
          </w:rPr>
          <w:t>https://www.achatpublic.com/sdm/ent/gen/index.jsp</w:t>
        </w:r>
      </w:hyperlink>
      <w:r w:rsidRPr="007E527A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4DD9EBB5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615374C" w14:textId="47C78F86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SECTION II : OBJET</w:t>
      </w:r>
    </w:p>
    <w:p w14:paraId="66F72198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II.1) Etendue du marché</w:t>
      </w:r>
    </w:p>
    <w:p w14:paraId="79A72F8D" w14:textId="77777777" w:rsidR="00EB1B33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II.1.1) Intitulé : </w:t>
      </w:r>
      <w:r w:rsidR="00EB1B33">
        <w:rPr>
          <w:rFonts w:ascii="Arial" w:hAnsi="Arial" w:cs="Arial"/>
          <w:sz w:val="20"/>
          <w:szCs w:val="20"/>
        </w:rPr>
        <w:t>Conventions de participation portant sur le risque prévoyance (lot n°1) et le risque santé (lot n°2) - Décret n°2011-1474 du 8 novembre 2011.</w:t>
      </w:r>
    </w:p>
    <w:p w14:paraId="2D859D84" w14:textId="24305E9D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kern w:val="0"/>
          <w:sz w:val="18"/>
          <w:szCs w:val="18"/>
        </w:rPr>
        <w:t>Numéro de référence : 2023-SIS2B/</w:t>
      </w:r>
      <w:r w:rsidR="00EB1B33">
        <w:rPr>
          <w:rFonts w:ascii="Arial" w:hAnsi="Arial" w:cs="Arial"/>
          <w:kern w:val="0"/>
          <w:sz w:val="18"/>
          <w:szCs w:val="18"/>
        </w:rPr>
        <w:t>S-011</w:t>
      </w:r>
    </w:p>
    <w:p w14:paraId="79F8A000" w14:textId="61311D60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II.1.2) Code CPV principal </w:t>
      </w:r>
      <w:r w:rsidRPr="007E527A">
        <w:rPr>
          <w:rFonts w:ascii="Arial" w:hAnsi="Arial" w:cs="Arial"/>
          <w:kern w:val="0"/>
          <w:sz w:val="18"/>
          <w:szCs w:val="18"/>
        </w:rPr>
        <w:t xml:space="preserve">: </w:t>
      </w:r>
      <w:r w:rsidR="00EB1B33">
        <w:rPr>
          <w:rFonts w:ascii="Arial" w:hAnsi="Arial" w:cs="Arial"/>
          <w:kern w:val="0"/>
          <w:sz w:val="18"/>
          <w:szCs w:val="18"/>
          <w14:ligatures w14:val="none"/>
        </w:rPr>
        <w:t>66512000</w:t>
      </w:r>
    </w:p>
    <w:p w14:paraId="521F120A" w14:textId="4A7E69F5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II.1.3) Type de marché : </w:t>
      </w:r>
      <w:r w:rsidR="00EB1B33">
        <w:rPr>
          <w:rFonts w:ascii="Arial" w:hAnsi="Arial" w:cs="Arial"/>
          <w:kern w:val="0"/>
          <w:sz w:val="18"/>
          <w:szCs w:val="18"/>
        </w:rPr>
        <w:t>service</w:t>
      </w:r>
      <w:r w:rsidRPr="007E527A">
        <w:rPr>
          <w:rFonts w:ascii="Arial" w:hAnsi="Arial" w:cs="Arial"/>
          <w:kern w:val="0"/>
          <w:sz w:val="18"/>
          <w:szCs w:val="18"/>
        </w:rPr>
        <w:t>s.</w:t>
      </w:r>
    </w:p>
    <w:p w14:paraId="335373C1" w14:textId="77777777" w:rsidR="00EB1B33" w:rsidRDefault="007E527A" w:rsidP="00EB1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II.1.4) Description succincte : </w:t>
      </w:r>
      <w:r w:rsidR="00EB1B33">
        <w:rPr>
          <w:rFonts w:ascii="Arial" w:hAnsi="Arial" w:cs="Arial"/>
          <w:kern w:val="0"/>
          <w:sz w:val="18"/>
          <w:szCs w:val="18"/>
        </w:rPr>
        <w:t xml:space="preserve">La consultation a pour objet la conclusion et l'exécution : </w:t>
      </w:r>
    </w:p>
    <w:p w14:paraId="238C7A4C" w14:textId="77777777" w:rsidR="00EB1B33" w:rsidRDefault="00EB1B33" w:rsidP="00EB1B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 xml:space="preserve">- d'une convention de participation portant sur le risque prévoyance, accompagnée de son contrat collectif d'assurance à adhésion facultative des employeurs et des agents (lot n°1) </w:t>
      </w:r>
    </w:p>
    <w:p w14:paraId="2A031A13" w14:textId="3DEC99E1" w:rsidR="007E527A" w:rsidRPr="007E527A" w:rsidRDefault="00EB1B33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- d'une convention de participation portant sur le risque santé, accompagnée de son contrat collectif d'assurance à adhésion facultative des employeurs et des agents (lot n°2)</w:t>
      </w:r>
    </w:p>
    <w:p w14:paraId="540C24E4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SECTION VI : RENSEIGNEMENTS COMPLEMENTAIRES</w:t>
      </w:r>
    </w:p>
    <w:p w14:paraId="70F01E6F" w14:textId="427DE754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VI.5) Date d'envoi du présent avis : </w:t>
      </w:r>
      <w:r w:rsidR="006D3871">
        <w:rPr>
          <w:rFonts w:ascii="Arial" w:hAnsi="Arial" w:cs="Arial"/>
          <w:kern w:val="0"/>
          <w:sz w:val="18"/>
          <w:szCs w:val="18"/>
        </w:rPr>
        <w:t>30</w:t>
      </w:r>
      <w:r w:rsidRPr="007E527A">
        <w:rPr>
          <w:rFonts w:ascii="Arial" w:hAnsi="Arial" w:cs="Arial"/>
          <w:kern w:val="0"/>
          <w:sz w:val="18"/>
          <w:szCs w:val="18"/>
        </w:rPr>
        <w:t xml:space="preserve"> août 2023</w:t>
      </w:r>
    </w:p>
    <w:p w14:paraId="750B4E6C" w14:textId="4AF82CB3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VI.6) Référence de l'avis original : </w:t>
      </w:r>
      <w:r w:rsidRPr="007E527A">
        <w:rPr>
          <w:rFonts w:ascii="Arial" w:hAnsi="Arial" w:cs="Arial"/>
          <w:kern w:val="0"/>
          <w:sz w:val="18"/>
          <w:szCs w:val="18"/>
        </w:rPr>
        <w:t xml:space="preserve">Numéro de l'avis au JO série S : </w:t>
      </w:r>
      <w:r w:rsidR="00EB1B33" w:rsidRPr="00EB1B33">
        <w:rPr>
          <w:rStyle w:val="lev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2023/S142-452704</w:t>
      </w:r>
      <w:r w:rsidR="00EB1B33">
        <w:rPr>
          <w:rStyle w:val="lev"/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Pr="007E527A">
        <w:rPr>
          <w:rFonts w:ascii="Arial" w:hAnsi="Arial" w:cs="Arial"/>
          <w:kern w:val="0"/>
          <w:sz w:val="18"/>
          <w:szCs w:val="18"/>
        </w:rPr>
        <w:t>publié le 2</w:t>
      </w:r>
      <w:r w:rsidR="00EB1B33">
        <w:rPr>
          <w:rFonts w:ascii="Arial" w:hAnsi="Arial" w:cs="Arial"/>
          <w:kern w:val="0"/>
          <w:sz w:val="18"/>
          <w:szCs w:val="18"/>
        </w:rPr>
        <w:t>6</w:t>
      </w:r>
      <w:r w:rsidRPr="007E527A">
        <w:rPr>
          <w:rFonts w:ascii="Arial" w:hAnsi="Arial" w:cs="Arial"/>
          <w:kern w:val="0"/>
          <w:sz w:val="18"/>
          <w:szCs w:val="18"/>
        </w:rPr>
        <w:t xml:space="preserve"> juillet 2023</w:t>
      </w:r>
      <w:r w:rsidR="00EB1B33">
        <w:rPr>
          <w:rFonts w:ascii="Arial" w:hAnsi="Arial" w:cs="Arial"/>
          <w:kern w:val="0"/>
          <w:sz w:val="18"/>
          <w:szCs w:val="18"/>
        </w:rPr>
        <w:t>.</w:t>
      </w:r>
    </w:p>
    <w:p w14:paraId="4DCC709B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SECTION VII : MODIFICATIONS</w:t>
      </w:r>
    </w:p>
    <w:p w14:paraId="3708CF63" w14:textId="23764E42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VII.1) Informations à rectifier </w:t>
      </w:r>
    </w:p>
    <w:p w14:paraId="6808E413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>VII.1.2) Texte à rectifier dans l'avis original :</w:t>
      </w:r>
    </w:p>
    <w:p w14:paraId="1F65ED13" w14:textId="5837C0B0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Numéro de section </w:t>
      </w:r>
      <w:r w:rsidRPr="007E527A">
        <w:rPr>
          <w:rFonts w:ascii="Arial" w:hAnsi="Arial" w:cs="Arial"/>
          <w:kern w:val="0"/>
          <w:sz w:val="18"/>
          <w:szCs w:val="18"/>
        </w:rPr>
        <w:t>: IV.2.2) - Endroit où se trouve le texte à rectifier : AAPC (Date limite de réception des offres ou des demandes de participation)</w:t>
      </w:r>
    </w:p>
    <w:p w14:paraId="78F3A71F" w14:textId="32F234CF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Au lieu de la date : </w:t>
      </w:r>
      <w:r w:rsidR="006D3871">
        <w:rPr>
          <w:rFonts w:ascii="Arial" w:hAnsi="Arial" w:cs="Arial"/>
          <w:b/>
          <w:bCs/>
          <w:kern w:val="0"/>
          <w:sz w:val="18"/>
          <w:szCs w:val="18"/>
        </w:rPr>
        <w:t>05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/09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>/2023 à 1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 h 00 Lire la date :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6D3871">
        <w:rPr>
          <w:rFonts w:ascii="Arial" w:hAnsi="Arial" w:cs="Arial"/>
          <w:b/>
          <w:bCs/>
          <w:kern w:val="0"/>
          <w:sz w:val="18"/>
          <w:szCs w:val="18"/>
        </w:rPr>
        <w:t>05/10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>/2023 à 1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 h 00</w:t>
      </w:r>
    </w:p>
    <w:p w14:paraId="01B2D627" w14:textId="6BB501FF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Numéro de section </w:t>
      </w:r>
      <w:r w:rsidRPr="007E527A">
        <w:rPr>
          <w:rFonts w:ascii="Arial" w:hAnsi="Arial" w:cs="Arial"/>
          <w:kern w:val="0"/>
          <w:sz w:val="18"/>
          <w:szCs w:val="18"/>
        </w:rPr>
        <w:t>: IV.2.7) - Endroit où se trouve le texte à rectifier : AAPC (Modalités d'ouverture des offres)</w:t>
      </w:r>
    </w:p>
    <w:p w14:paraId="369ECB21" w14:textId="1940D932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Au lieu de la date : </w:t>
      </w:r>
      <w:r w:rsidR="006D3871">
        <w:rPr>
          <w:rFonts w:ascii="Arial" w:hAnsi="Arial" w:cs="Arial"/>
          <w:b/>
          <w:bCs/>
          <w:kern w:val="0"/>
          <w:sz w:val="18"/>
          <w:szCs w:val="18"/>
        </w:rPr>
        <w:t>05/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09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>/2023 à 1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 xml:space="preserve">5 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h 00 Lire la date : </w:t>
      </w:r>
      <w:r w:rsidR="006D3871">
        <w:rPr>
          <w:rFonts w:ascii="Arial" w:hAnsi="Arial" w:cs="Arial"/>
          <w:b/>
          <w:bCs/>
          <w:kern w:val="0"/>
          <w:sz w:val="18"/>
          <w:szCs w:val="18"/>
        </w:rPr>
        <w:t>05/10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>/2023 à 1</w:t>
      </w:r>
      <w:r w:rsidR="00EB1B33">
        <w:rPr>
          <w:rFonts w:ascii="Arial" w:hAnsi="Arial" w:cs="Arial"/>
          <w:b/>
          <w:bCs/>
          <w:kern w:val="0"/>
          <w:sz w:val="18"/>
          <w:szCs w:val="18"/>
        </w:rPr>
        <w:t>5</w:t>
      </w: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 h 00</w:t>
      </w:r>
    </w:p>
    <w:p w14:paraId="04E37BD8" w14:textId="77777777" w:rsidR="007E527A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b/>
          <w:bCs/>
          <w:kern w:val="0"/>
          <w:sz w:val="18"/>
          <w:szCs w:val="18"/>
        </w:rPr>
        <w:t xml:space="preserve">VII.2) Autres informations complémentaires </w:t>
      </w:r>
      <w:r w:rsidRPr="007E527A">
        <w:rPr>
          <w:rFonts w:ascii="Arial" w:hAnsi="Arial" w:cs="Arial"/>
          <w:kern w:val="0"/>
          <w:sz w:val="18"/>
          <w:szCs w:val="18"/>
        </w:rPr>
        <w:t>:</w:t>
      </w:r>
    </w:p>
    <w:p w14:paraId="5AE915E8" w14:textId="2DD79FF4" w:rsidR="003428C2" w:rsidRPr="007E527A" w:rsidRDefault="007E527A" w:rsidP="007E52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7E527A">
        <w:rPr>
          <w:rFonts w:ascii="Arial" w:hAnsi="Arial" w:cs="Arial"/>
          <w:kern w:val="0"/>
          <w:sz w:val="18"/>
          <w:szCs w:val="18"/>
        </w:rPr>
        <w:t>La date limite de réception des offres ou des demandes de participation a été modifiée en page de garde du Règlement de Consultation</w:t>
      </w:r>
      <w:r w:rsidR="00EB1B33">
        <w:rPr>
          <w:rFonts w:ascii="Arial" w:hAnsi="Arial" w:cs="Arial"/>
          <w:kern w:val="0"/>
          <w:sz w:val="18"/>
          <w:szCs w:val="18"/>
        </w:rPr>
        <w:t>.</w:t>
      </w:r>
    </w:p>
    <w:sectPr w:rsidR="003428C2" w:rsidRPr="007E527A" w:rsidSect="007E527A">
      <w:pgSz w:w="11906" w:h="16838"/>
      <w:pgMar w:top="1417" w:right="1133" w:bottom="141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7A"/>
    <w:rsid w:val="001E0259"/>
    <w:rsid w:val="002846F6"/>
    <w:rsid w:val="003428C2"/>
    <w:rsid w:val="006D3871"/>
    <w:rsid w:val="007E527A"/>
    <w:rsid w:val="00D3767D"/>
    <w:rsid w:val="00DE1EE4"/>
    <w:rsid w:val="00E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F25C"/>
  <w15:chartTrackingRefBased/>
  <w15:docId w15:val="{73922442-5C12-4A69-81BA-C9E03D6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52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527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B1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atpublic.com/sdm/ent/gen/index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s2b.cors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marche@sis2b.corsica" TargetMode="External"/><Relationship Id="rId5" Type="http://schemas.openxmlformats.org/officeDocument/2006/relationships/image" Target="cid:1896d16d2664cff31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FLORI</dc:creator>
  <cp:keywords/>
  <dc:description/>
  <cp:lastModifiedBy>Marina FLORI</cp:lastModifiedBy>
  <cp:revision>5</cp:revision>
  <cp:lastPrinted>2023-08-30T15:02:00Z</cp:lastPrinted>
  <dcterms:created xsi:type="dcterms:W3CDTF">2023-08-17T09:33:00Z</dcterms:created>
  <dcterms:modified xsi:type="dcterms:W3CDTF">2023-08-30T15:10:00Z</dcterms:modified>
</cp:coreProperties>
</file>